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BC5D0" w14:textId="77777777" w:rsidR="00AA3E42" w:rsidRDefault="00AA3E42" w:rsidP="00AA3E42">
      <w:pPr>
        <w:spacing w:after="0" w:line="240" w:lineRule="auto"/>
        <w:jc w:val="center"/>
        <w:rPr>
          <w:rFonts w:cs="Courier New"/>
          <w:b/>
          <w:sz w:val="28"/>
          <w:szCs w:val="28"/>
        </w:rPr>
      </w:pPr>
      <w:r>
        <w:rPr>
          <w:rFonts w:cs="Courier New"/>
          <w:b/>
          <w:sz w:val="28"/>
          <w:szCs w:val="28"/>
        </w:rPr>
        <w:t>College of Saint Mary</w:t>
      </w:r>
    </w:p>
    <w:p w14:paraId="5730A2D7" w14:textId="77777777" w:rsidR="00AA3E42" w:rsidRPr="00547F12" w:rsidRDefault="00AA3E42" w:rsidP="00AA3E42">
      <w:pPr>
        <w:spacing w:after="0" w:line="240" w:lineRule="auto"/>
        <w:jc w:val="center"/>
        <w:rPr>
          <w:rFonts w:cs="Courier New"/>
          <w:b/>
          <w:sz w:val="28"/>
          <w:szCs w:val="28"/>
        </w:rPr>
      </w:pPr>
      <w:r w:rsidRPr="00547F12">
        <w:rPr>
          <w:rFonts w:cs="Courier New"/>
          <w:b/>
          <w:sz w:val="28"/>
          <w:szCs w:val="28"/>
        </w:rPr>
        <w:t xml:space="preserve">Lesson </w:t>
      </w:r>
      <w:r>
        <w:rPr>
          <w:rFonts w:cs="Courier New"/>
          <w:b/>
          <w:sz w:val="28"/>
          <w:szCs w:val="28"/>
        </w:rPr>
        <w:t xml:space="preserve">Plan Format with Lesson Reflection </w:t>
      </w:r>
    </w:p>
    <w:tbl>
      <w:tblPr>
        <w:tblStyle w:val="TableGrid"/>
        <w:tblW w:w="0" w:type="auto"/>
        <w:tblLook w:val="04A0" w:firstRow="1" w:lastRow="0" w:firstColumn="1" w:lastColumn="0" w:noHBand="0" w:noVBand="1"/>
      </w:tblPr>
      <w:tblGrid>
        <w:gridCol w:w="3072"/>
        <w:gridCol w:w="1321"/>
        <w:gridCol w:w="893"/>
        <w:gridCol w:w="2541"/>
        <w:gridCol w:w="1749"/>
      </w:tblGrid>
      <w:tr w:rsidR="00AA3E42" w14:paraId="65865898" w14:textId="77777777" w:rsidTr="00AA3E42">
        <w:tc>
          <w:tcPr>
            <w:tcW w:w="9576" w:type="dxa"/>
            <w:gridSpan w:val="5"/>
          </w:tcPr>
          <w:p w14:paraId="7FE3E99E" w14:textId="77777777" w:rsidR="00AA3E42" w:rsidRDefault="00AA3E42" w:rsidP="00AA3E42">
            <w:pPr>
              <w:jc w:val="center"/>
              <w:rPr>
                <w:b/>
                <w:sz w:val="24"/>
                <w:szCs w:val="24"/>
              </w:rPr>
            </w:pPr>
            <w:r w:rsidRPr="004334B7">
              <w:rPr>
                <w:b/>
                <w:sz w:val="26"/>
                <w:szCs w:val="26"/>
              </w:rPr>
              <w:t>LESSON/ACTIVITY INFORMATION</w:t>
            </w:r>
          </w:p>
        </w:tc>
      </w:tr>
      <w:tr w:rsidR="00AA3E42" w14:paraId="503110E9" w14:textId="77777777" w:rsidTr="00AA3E42">
        <w:tc>
          <w:tcPr>
            <w:tcW w:w="9576" w:type="dxa"/>
            <w:gridSpan w:val="5"/>
          </w:tcPr>
          <w:p w14:paraId="6E01A558" w14:textId="62D66BF5" w:rsidR="00AA3E42" w:rsidRPr="008F31B2" w:rsidRDefault="00AA3E42" w:rsidP="008F31B2">
            <w:pPr>
              <w:rPr>
                <w:sz w:val="24"/>
                <w:szCs w:val="24"/>
              </w:rPr>
            </w:pPr>
            <w:r w:rsidRPr="003C7F00">
              <w:rPr>
                <w:b/>
                <w:sz w:val="24"/>
                <w:szCs w:val="24"/>
              </w:rPr>
              <w:t>Title:</w:t>
            </w:r>
            <w:r>
              <w:rPr>
                <w:b/>
                <w:sz w:val="24"/>
                <w:szCs w:val="24"/>
              </w:rPr>
              <w:t xml:space="preserve"> </w:t>
            </w:r>
            <w:r w:rsidR="008F31B2">
              <w:rPr>
                <w:sz w:val="24"/>
                <w:szCs w:val="24"/>
              </w:rPr>
              <w:t>Doubles</w:t>
            </w:r>
          </w:p>
        </w:tc>
      </w:tr>
      <w:tr w:rsidR="00AA3E42" w14:paraId="5C72F714" w14:textId="77777777" w:rsidTr="00AA3E42">
        <w:tc>
          <w:tcPr>
            <w:tcW w:w="3194" w:type="dxa"/>
          </w:tcPr>
          <w:p w14:paraId="0562A2E0" w14:textId="77777777" w:rsidR="00AA3E42" w:rsidRDefault="00AA3E42" w:rsidP="00AA3E42">
            <w:pPr>
              <w:rPr>
                <w:b/>
                <w:sz w:val="24"/>
                <w:szCs w:val="24"/>
              </w:rPr>
            </w:pPr>
            <w:r w:rsidRPr="0081173A">
              <w:rPr>
                <w:b/>
                <w:sz w:val="24"/>
                <w:szCs w:val="24"/>
              </w:rPr>
              <w:t>Your name:</w:t>
            </w:r>
          </w:p>
          <w:p w14:paraId="340F11E4" w14:textId="77777777" w:rsidR="00AA3E42" w:rsidRPr="00830705" w:rsidRDefault="00AA3E42" w:rsidP="00AA3E42">
            <w:pPr>
              <w:rPr>
                <w:sz w:val="24"/>
                <w:szCs w:val="24"/>
              </w:rPr>
            </w:pPr>
            <w:r w:rsidRPr="00830705">
              <w:rPr>
                <w:sz w:val="24"/>
                <w:szCs w:val="24"/>
              </w:rPr>
              <w:t>Brittany Hanson</w:t>
            </w:r>
          </w:p>
        </w:tc>
        <w:tc>
          <w:tcPr>
            <w:tcW w:w="2305" w:type="dxa"/>
            <w:gridSpan w:val="2"/>
          </w:tcPr>
          <w:p w14:paraId="412E193E" w14:textId="77777777" w:rsidR="00AA3E42" w:rsidRDefault="00AA3E42" w:rsidP="00AA3E42">
            <w:pPr>
              <w:rPr>
                <w:b/>
                <w:sz w:val="24"/>
                <w:szCs w:val="24"/>
              </w:rPr>
            </w:pPr>
            <w:r w:rsidRPr="00FE5E8F">
              <w:rPr>
                <w:b/>
                <w:sz w:val="24"/>
                <w:szCs w:val="24"/>
              </w:rPr>
              <w:t>Age or Grade Level:</w:t>
            </w:r>
          </w:p>
          <w:p w14:paraId="208B28F5" w14:textId="77777777" w:rsidR="00AA3E42" w:rsidRPr="00830705" w:rsidRDefault="00AA3E42" w:rsidP="00AA3E42">
            <w:pPr>
              <w:rPr>
                <w:sz w:val="24"/>
                <w:szCs w:val="24"/>
              </w:rPr>
            </w:pPr>
            <w:r>
              <w:rPr>
                <w:sz w:val="24"/>
                <w:szCs w:val="24"/>
              </w:rPr>
              <w:t>1</w:t>
            </w:r>
            <w:r w:rsidRPr="00830705">
              <w:rPr>
                <w:sz w:val="24"/>
                <w:szCs w:val="24"/>
                <w:vertAlign w:val="superscript"/>
              </w:rPr>
              <w:t>st</w:t>
            </w:r>
            <w:r>
              <w:rPr>
                <w:sz w:val="24"/>
                <w:szCs w:val="24"/>
              </w:rPr>
              <w:t xml:space="preserve"> Grade</w:t>
            </w:r>
          </w:p>
        </w:tc>
        <w:tc>
          <w:tcPr>
            <w:tcW w:w="2276" w:type="dxa"/>
          </w:tcPr>
          <w:p w14:paraId="15AEF2C8" w14:textId="77777777" w:rsidR="00AA3E42" w:rsidRDefault="00AA3E42" w:rsidP="00AA3E42">
            <w:pPr>
              <w:rPr>
                <w:b/>
                <w:sz w:val="24"/>
                <w:szCs w:val="24"/>
              </w:rPr>
            </w:pPr>
            <w:r w:rsidRPr="00FE5E8F">
              <w:rPr>
                <w:b/>
                <w:sz w:val="24"/>
                <w:szCs w:val="24"/>
              </w:rPr>
              <w:t>Integrated Disciplines/Subjects</w:t>
            </w:r>
            <w:r>
              <w:rPr>
                <w:b/>
                <w:sz w:val="24"/>
                <w:szCs w:val="24"/>
              </w:rPr>
              <w:t>:</w:t>
            </w:r>
          </w:p>
          <w:p w14:paraId="73A4A9D6" w14:textId="77777777" w:rsidR="00AA3E42" w:rsidRPr="00830705" w:rsidRDefault="00AA3E42" w:rsidP="00AA3E42">
            <w:pPr>
              <w:rPr>
                <w:sz w:val="24"/>
                <w:szCs w:val="24"/>
              </w:rPr>
            </w:pPr>
            <w:r w:rsidRPr="00830705">
              <w:rPr>
                <w:sz w:val="24"/>
                <w:szCs w:val="24"/>
              </w:rPr>
              <w:t>Math</w:t>
            </w:r>
          </w:p>
          <w:p w14:paraId="0F146604" w14:textId="77777777" w:rsidR="00AA3E42" w:rsidRDefault="00AA3E42" w:rsidP="00AA3E42">
            <w:pPr>
              <w:rPr>
                <w:b/>
                <w:sz w:val="24"/>
                <w:szCs w:val="24"/>
              </w:rPr>
            </w:pPr>
          </w:p>
          <w:p w14:paraId="1C9A50E4" w14:textId="77777777" w:rsidR="00AA3E42" w:rsidRPr="0081173A" w:rsidRDefault="00AA3E42" w:rsidP="00AA3E42">
            <w:pPr>
              <w:rPr>
                <w:b/>
                <w:sz w:val="24"/>
                <w:szCs w:val="24"/>
              </w:rPr>
            </w:pPr>
          </w:p>
        </w:tc>
        <w:tc>
          <w:tcPr>
            <w:tcW w:w="1801" w:type="dxa"/>
          </w:tcPr>
          <w:p w14:paraId="671DFF76" w14:textId="77777777" w:rsidR="00AA3E42" w:rsidRDefault="00AA3E42" w:rsidP="00AA3E42">
            <w:pPr>
              <w:rPr>
                <w:b/>
                <w:sz w:val="24"/>
                <w:szCs w:val="24"/>
              </w:rPr>
            </w:pPr>
            <w:r>
              <w:rPr>
                <w:b/>
                <w:sz w:val="24"/>
                <w:szCs w:val="24"/>
              </w:rPr>
              <w:t>Time frame for Lesson:</w:t>
            </w:r>
          </w:p>
          <w:p w14:paraId="04DE3A65" w14:textId="77777777" w:rsidR="00AA3E42" w:rsidRPr="00830705" w:rsidRDefault="00AA3E42" w:rsidP="00AA3E42">
            <w:pPr>
              <w:rPr>
                <w:sz w:val="24"/>
                <w:szCs w:val="24"/>
              </w:rPr>
            </w:pPr>
            <w:r>
              <w:rPr>
                <w:sz w:val="24"/>
                <w:szCs w:val="24"/>
              </w:rPr>
              <w:t>1 hour</w:t>
            </w:r>
          </w:p>
        </w:tc>
      </w:tr>
      <w:tr w:rsidR="00AA3E42" w14:paraId="0945E5E2" w14:textId="77777777" w:rsidTr="00AA3E42">
        <w:tc>
          <w:tcPr>
            <w:tcW w:w="9576" w:type="dxa"/>
            <w:gridSpan w:val="5"/>
          </w:tcPr>
          <w:p w14:paraId="417D918F" w14:textId="77777777" w:rsidR="00AA3E42" w:rsidRDefault="00AA3E42" w:rsidP="00AA3E42">
            <w:pPr>
              <w:jc w:val="center"/>
            </w:pPr>
            <w:r>
              <w:rPr>
                <w:b/>
                <w:sz w:val="26"/>
                <w:szCs w:val="26"/>
              </w:rPr>
              <w:t>STANDARDS, OBJECTIVES, ASSESSMENTS &amp; MATERIALS</w:t>
            </w:r>
          </w:p>
        </w:tc>
      </w:tr>
      <w:tr w:rsidR="00AA3E42" w14:paraId="625CB13C" w14:textId="77777777" w:rsidTr="00AA3E42">
        <w:tc>
          <w:tcPr>
            <w:tcW w:w="9576" w:type="dxa"/>
            <w:gridSpan w:val="5"/>
          </w:tcPr>
          <w:p w14:paraId="5990B4CA" w14:textId="77777777" w:rsidR="00AA3E42" w:rsidRDefault="00694481" w:rsidP="00AA3E42">
            <w:pPr>
              <w:rPr>
                <w:b/>
                <w:sz w:val="24"/>
                <w:szCs w:val="24"/>
              </w:rPr>
            </w:pPr>
            <w:hyperlink r:id="rId6" w:history="1">
              <w:r w:rsidR="00AA3E42" w:rsidRPr="00533900">
                <w:rPr>
                  <w:rStyle w:val="Hyperlink"/>
                  <w:b/>
                  <w:sz w:val="24"/>
                  <w:szCs w:val="24"/>
                </w:rPr>
                <w:t>Nebraska State Standards</w:t>
              </w:r>
            </w:hyperlink>
            <w:r w:rsidR="00AA3E42" w:rsidRPr="00FE5E8F">
              <w:rPr>
                <w:b/>
                <w:sz w:val="24"/>
                <w:szCs w:val="24"/>
              </w:rPr>
              <w:t xml:space="preserve">; </w:t>
            </w:r>
            <w:hyperlink r:id="rId7" w:history="1">
              <w:r w:rsidR="00AA3E42" w:rsidRPr="00FE5E8F">
                <w:rPr>
                  <w:rStyle w:val="Hyperlink"/>
                  <w:b/>
                  <w:sz w:val="24"/>
                  <w:szCs w:val="24"/>
                </w:rPr>
                <w:t>Nebraska Early Learning Guidelines</w:t>
              </w:r>
            </w:hyperlink>
            <w:r w:rsidR="00AA3E42">
              <w:rPr>
                <w:rStyle w:val="Hyperlink"/>
                <w:b/>
                <w:sz w:val="24"/>
                <w:szCs w:val="24"/>
              </w:rPr>
              <w:t>,</w:t>
            </w:r>
            <w:r w:rsidR="00AA3E42">
              <w:rPr>
                <w:rStyle w:val="Hyperlink"/>
                <w:b/>
                <w:sz w:val="24"/>
                <w:szCs w:val="24"/>
                <w:u w:val="none"/>
              </w:rPr>
              <w:t xml:space="preserve"> </w:t>
            </w:r>
            <w:r w:rsidR="00AA3E42">
              <w:rPr>
                <w:rStyle w:val="Hyperlink"/>
                <w:b/>
                <w:sz w:val="24"/>
                <w:szCs w:val="24"/>
              </w:rPr>
              <w:t xml:space="preserve"> </w:t>
            </w:r>
            <w:hyperlink r:id="rId8" w:history="1">
              <w:r w:rsidR="00AA3E42" w:rsidRPr="00BE0AC2">
                <w:rPr>
                  <w:rStyle w:val="Hyperlink"/>
                  <w:b/>
                  <w:sz w:val="24"/>
                  <w:szCs w:val="24"/>
                </w:rPr>
                <w:t>Nebraska Fine Arts Standards</w:t>
              </w:r>
            </w:hyperlink>
            <w:r w:rsidR="00AA3E42" w:rsidRPr="00FE5E8F">
              <w:rPr>
                <w:b/>
                <w:sz w:val="24"/>
                <w:szCs w:val="24"/>
              </w:rPr>
              <w:t xml:space="preserve"> and </w:t>
            </w:r>
            <w:hyperlink r:id="rId9" w:history="1">
              <w:r w:rsidR="00AA3E42">
                <w:rPr>
                  <w:rStyle w:val="Hyperlink"/>
                  <w:b/>
                  <w:sz w:val="24"/>
                  <w:szCs w:val="24"/>
                </w:rPr>
                <w:t>ISTE Standards</w:t>
              </w:r>
            </w:hyperlink>
            <w:r w:rsidR="00AA3E42">
              <w:rPr>
                <w:rStyle w:val="Hyperlink"/>
                <w:b/>
                <w:sz w:val="24"/>
                <w:szCs w:val="24"/>
              </w:rPr>
              <w:t xml:space="preserve"> </w:t>
            </w:r>
            <w:r w:rsidR="00AA3E42" w:rsidRPr="00FE5E8F">
              <w:rPr>
                <w:b/>
                <w:sz w:val="24"/>
                <w:szCs w:val="24"/>
              </w:rPr>
              <w:t>(as appropriate for the lesson):</w:t>
            </w:r>
          </w:p>
          <w:p w14:paraId="1F74913C" w14:textId="77777777" w:rsidR="00AA3E42" w:rsidRDefault="00AA3E42" w:rsidP="00AA3E42">
            <w:pPr>
              <w:pStyle w:val="NormalWeb"/>
            </w:pPr>
            <w:r>
              <w:rPr>
                <w:rFonts w:ascii="Arial" w:hAnsi="Arial" w:cs="Arial"/>
                <w:sz w:val="18"/>
                <w:szCs w:val="18"/>
              </w:rPr>
              <w:t xml:space="preserve">MA 1.1.2.b Add and subtract within 20, using a variety of strategies (e.g., count on to make a ten). </w:t>
            </w:r>
          </w:p>
          <w:p w14:paraId="55F47B32" w14:textId="77777777" w:rsidR="00AA3E42" w:rsidRDefault="00AA3E42" w:rsidP="00AA3E42">
            <w:pPr>
              <w:pStyle w:val="NormalWeb"/>
            </w:pPr>
            <w:r>
              <w:rPr>
                <w:rFonts w:ascii="Arial" w:hAnsi="Arial" w:cs="Arial"/>
                <w:sz w:val="18"/>
                <w:szCs w:val="18"/>
              </w:rPr>
              <w:t xml:space="preserve">MA 1.1.2.c Find the difference between two numbers that are multiples of 10, ranging from 10 – 90 using concrete models, drawings or strategies, and write the corresponding equation (e.g., 90 – 70 = 20). </w:t>
            </w:r>
          </w:p>
          <w:p w14:paraId="1F27032F" w14:textId="77777777" w:rsidR="00AA3E42" w:rsidRDefault="00AA3E42" w:rsidP="00AA3E42">
            <w:pPr>
              <w:pStyle w:val="NormalWeb"/>
            </w:pPr>
            <w:r>
              <w:rPr>
                <w:rFonts w:ascii="Arial" w:hAnsi="Arial" w:cs="Arial"/>
                <w:sz w:val="18"/>
                <w:szCs w:val="18"/>
              </w:rPr>
              <w:t xml:space="preserve">MA 1.1.2.d Mentally find 10 more or 10 less than a two-digit number without having to count and explain the reasoning used (e.g., 33 is 10 less than 43). </w:t>
            </w:r>
          </w:p>
          <w:p w14:paraId="36B1E9A2" w14:textId="77777777" w:rsidR="00AA3E42" w:rsidRPr="00830705" w:rsidRDefault="00AA3E42" w:rsidP="00AA3E42">
            <w:pPr>
              <w:pStyle w:val="NormalWeb"/>
            </w:pPr>
            <w:r>
              <w:rPr>
                <w:rFonts w:ascii="Arial" w:hAnsi="Arial" w:cs="Arial"/>
                <w:sz w:val="18"/>
                <w:szCs w:val="18"/>
              </w:rPr>
              <w:t>MA 1.1.2.e Add within 100, which may include adding a two-digit number and a one-digit number, and adding a two-digit number and a multiple of ten using concrete models, drawings, and strategies which reflect understanding of place value.</w:t>
            </w:r>
          </w:p>
        </w:tc>
      </w:tr>
      <w:tr w:rsidR="00AA3E42" w14:paraId="74F0D8B3" w14:textId="77777777" w:rsidTr="00AA3E42">
        <w:tc>
          <w:tcPr>
            <w:tcW w:w="9576" w:type="dxa"/>
            <w:gridSpan w:val="5"/>
          </w:tcPr>
          <w:p w14:paraId="19082C48" w14:textId="77777777" w:rsidR="00AA3E42" w:rsidRDefault="00AA3E42" w:rsidP="00AA3E42">
            <w:pPr>
              <w:rPr>
                <w:sz w:val="24"/>
                <w:szCs w:val="24"/>
              </w:rPr>
            </w:pPr>
            <w:r w:rsidRPr="0081173A">
              <w:rPr>
                <w:b/>
                <w:sz w:val="24"/>
                <w:szCs w:val="24"/>
              </w:rPr>
              <w:t>Objectives:</w:t>
            </w:r>
            <w:r>
              <w:rPr>
                <w:sz w:val="24"/>
                <w:szCs w:val="24"/>
              </w:rPr>
              <w:t xml:space="preserve"> The student will be able to: </w:t>
            </w:r>
          </w:p>
          <w:p w14:paraId="699785B1" w14:textId="77777777" w:rsidR="00AA3E42" w:rsidRPr="00141610" w:rsidRDefault="00AA3E42" w:rsidP="00AA3E42">
            <w:pPr>
              <w:pStyle w:val="ListParagraph"/>
              <w:numPr>
                <w:ilvl w:val="0"/>
                <w:numId w:val="1"/>
              </w:numPr>
              <w:rPr>
                <w:sz w:val="24"/>
                <w:szCs w:val="24"/>
              </w:rPr>
            </w:pPr>
            <w:r>
              <w:rPr>
                <w:sz w:val="24"/>
                <w:szCs w:val="24"/>
              </w:rPr>
              <w:t xml:space="preserve">Recognize doubles as a strategy for remembering sums. </w:t>
            </w:r>
          </w:p>
        </w:tc>
      </w:tr>
      <w:tr w:rsidR="00AA3E42" w14:paraId="28AD9C90" w14:textId="77777777" w:rsidTr="00AA3E42">
        <w:tc>
          <w:tcPr>
            <w:tcW w:w="9576" w:type="dxa"/>
            <w:gridSpan w:val="5"/>
          </w:tcPr>
          <w:p w14:paraId="56B63F77" w14:textId="77777777" w:rsidR="00AA3E42" w:rsidRPr="00AA3E42" w:rsidRDefault="00AA3E42" w:rsidP="00AA3E42">
            <w:pPr>
              <w:rPr>
                <w:sz w:val="24"/>
                <w:szCs w:val="24"/>
              </w:rPr>
            </w:pPr>
            <w:r>
              <w:rPr>
                <w:b/>
                <w:sz w:val="24"/>
                <w:szCs w:val="24"/>
              </w:rPr>
              <w:t xml:space="preserve">Assessment: </w:t>
            </w:r>
            <w:r>
              <w:rPr>
                <w:sz w:val="24"/>
                <w:szCs w:val="24"/>
              </w:rPr>
              <w:t xml:space="preserve">The teacher will use a formative assessment.  Students will complete the independent questions on the math worksheet on their own.  The teacher will check the questions as a class.  </w:t>
            </w:r>
          </w:p>
        </w:tc>
      </w:tr>
      <w:tr w:rsidR="00AA3E42" w14:paraId="3F855D50" w14:textId="77777777" w:rsidTr="00AA3E42">
        <w:tc>
          <w:tcPr>
            <w:tcW w:w="9576" w:type="dxa"/>
            <w:gridSpan w:val="5"/>
          </w:tcPr>
          <w:p w14:paraId="275BFC1B" w14:textId="77777777" w:rsidR="00AA3E42" w:rsidRDefault="00AA3E42" w:rsidP="00AA3E42">
            <w:pPr>
              <w:autoSpaceDE w:val="0"/>
              <w:autoSpaceDN w:val="0"/>
              <w:adjustRightInd w:val="0"/>
              <w:rPr>
                <w:b/>
                <w:sz w:val="24"/>
                <w:szCs w:val="24"/>
              </w:rPr>
            </w:pPr>
            <w:r>
              <w:rPr>
                <w:b/>
                <w:sz w:val="24"/>
                <w:szCs w:val="24"/>
              </w:rPr>
              <w:t xml:space="preserve">Materials: </w:t>
            </w:r>
          </w:p>
          <w:p w14:paraId="0EE36FB4" w14:textId="77777777" w:rsidR="00AA3E42" w:rsidRDefault="00AA3E42" w:rsidP="00AA3E42">
            <w:pPr>
              <w:autoSpaceDE w:val="0"/>
              <w:autoSpaceDN w:val="0"/>
              <w:adjustRightInd w:val="0"/>
              <w:rPr>
                <w:sz w:val="24"/>
                <w:szCs w:val="24"/>
              </w:rPr>
            </w:pPr>
            <w:r>
              <w:rPr>
                <w:sz w:val="24"/>
                <w:szCs w:val="24"/>
              </w:rPr>
              <w:t>Teacher’s Manual</w:t>
            </w:r>
          </w:p>
          <w:p w14:paraId="46410257" w14:textId="77777777" w:rsidR="00AA3E42" w:rsidRDefault="00AA3E42" w:rsidP="00AA3E42">
            <w:pPr>
              <w:autoSpaceDE w:val="0"/>
              <w:autoSpaceDN w:val="0"/>
              <w:adjustRightInd w:val="0"/>
              <w:rPr>
                <w:sz w:val="24"/>
                <w:szCs w:val="24"/>
              </w:rPr>
            </w:pPr>
            <w:r>
              <w:rPr>
                <w:sz w:val="24"/>
                <w:szCs w:val="24"/>
              </w:rPr>
              <w:t>Computer</w:t>
            </w:r>
          </w:p>
          <w:p w14:paraId="4703950D" w14:textId="77777777" w:rsidR="00AA3E42" w:rsidRDefault="00AA3E42" w:rsidP="00AA3E42">
            <w:pPr>
              <w:autoSpaceDE w:val="0"/>
              <w:autoSpaceDN w:val="0"/>
              <w:adjustRightInd w:val="0"/>
              <w:rPr>
                <w:sz w:val="24"/>
                <w:szCs w:val="24"/>
              </w:rPr>
            </w:pPr>
            <w:r>
              <w:rPr>
                <w:sz w:val="24"/>
                <w:szCs w:val="24"/>
              </w:rPr>
              <w:t>Smart board</w:t>
            </w:r>
          </w:p>
          <w:p w14:paraId="6F79FE91" w14:textId="77777777" w:rsidR="00AA3E42" w:rsidRDefault="00AA3E42" w:rsidP="00AA3E42">
            <w:pPr>
              <w:autoSpaceDE w:val="0"/>
              <w:autoSpaceDN w:val="0"/>
              <w:adjustRightInd w:val="0"/>
              <w:rPr>
                <w:sz w:val="24"/>
                <w:szCs w:val="24"/>
              </w:rPr>
            </w:pPr>
            <w:r>
              <w:rPr>
                <w:sz w:val="24"/>
                <w:szCs w:val="24"/>
              </w:rPr>
              <w:lastRenderedPageBreak/>
              <w:t>Number cards 0-11</w:t>
            </w:r>
          </w:p>
          <w:p w14:paraId="362801A1" w14:textId="77777777" w:rsidR="00AA3E42" w:rsidRDefault="00AA3E42" w:rsidP="00AA3E42">
            <w:pPr>
              <w:autoSpaceDE w:val="0"/>
              <w:autoSpaceDN w:val="0"/>
              <w:adjustRightInd w:val="0"/>
              <w:rPr>
                <w:sz w:val="24"/>
                <w:szCs w:val="24"/>
              </w:rPr>
            </w:pPr>
            <w:r>
              <w:rPr>
                <w:sz w:val="24"/>
                <w:szCs w:val="24"/>
              </w:rPr>
              <w:t>Connecting Cubes</w:t>
            </w:r>
          </w:p>
          <w:p w14:paraId="37D34831" w14:textId="77777777" w:rsidR="00AA3E42" w:rsidRDefault="00AA3E42" w:rsidP="00AA3E42">
            <w:pPr>
              <w:autoSpaceDE w:val="0"/>
              <w:autoSpaceDN w:val="0"/>
              <w:adjustRightInd w:val="0"/>
              <w:rPr>
                <w:b/>
                <w:sz w:val="24"/>
                <w:szCs w:val="24"/>
              </w:rPr>
            </w:pPr>
          </w:p>
        </w:tc>
      </w:tr>
      <w:tr w:rsidR="00AA3E42" w14:paraId="598C4748" w14:textId="77777777" w:rsidTr="00AA3E42">
        <w:tc>
          <w:tcPr>
            <w:tcW w:w="9576" w:type="dxa"/>
            <w:gridSpan w:val="5"/>
          </w:tcPr>
          <w:p w14:paraId="7A5993E9" w14:textId="77777777" w:rsidR="00AA3E42" w:rsidRPr="004912A6" w:rsidRDefault="00AA3E42" w:rsidP="00AA3E42">
            <w:pPr>
              <w:autoSpaceDE w:val="0"/>
              <w:autoSpaceDN w:val="0"/>
              <w:adjustRightInd w:val="0"/>
              <w:jc w:val="center"/>
              <w:rPr>
                <w:b/>
                <w:sz w:val="24"/>
                <w:szCs w:val="24"/>
              </w:rPr>
            </w:pPr>
            <w:r>
              <w:rPr>
                <w:b/>
                <w:sz w:val="26"/>
                <w:szCs w:val="26"/>
              </w:rPr>
              <w:lastRenderedPageBreak/>
              <w:t>LESSON PROCEDURES</w:t>
            </w:r>
          </w:p>
        </w:tc>
      </w:tr>
      <w:tr w:rsidR="00AA3E42" w14:paraId="4E927269" w14:textId="77777777" w:rsidTr="00AA3E42">
        <w:tc>
          <w:tcPr>
            <w:tcW w:w="9576" w:type="dxa"/>
            <w:gridSpan w:val="5"/>
          </w:tcPr>
          <w:p w14:paraId="759775E3" w14:textId="77777777" w:rsidR="00AA3E42" w:rsidRPr="00AA3E42" w:rsidRDefault="00AA3E42" w:rsidP="00AA3E42">
            <w:pPr>
              <w:autoSpaceDE w:val="0"/>
              <w:autoSpaceDN w:val="0"/>
              <w:adjustRightInd w:val="0"/>
              <w:rPr>
                <w:rFonts w:asciiTheme="majorHAnsi" w:hAnsiTheme="majorHAnsi" w:cstheme="minorHAnsi"/>
                <w:color w:val="333333"/>
                <w:sz w:val="24"/>
                <w:szCs w:val="24"/>
              </w:rPr>
            </w:pPr>
            <w:r w:rsidRPr="0081173A">
              <w:rPr>
                <w:b/>
                <w:sz w:val="24"/>
                <w:szCs w:val="24"/>
              </w:rPr>
              <w:t>Anticipatory Set:</w:t>
            </w:r>
            <w:r w:rsidRPr="0081173A">
              <w:rPr>
                <w:rFonts w:ascii="TTE1CB6198t00" w:hAnsi="TTE1CB6198t00" w:cs="TTE1CB6198t00"/>
                <w:b/>
                <w:sz w:val="21"/>
                <w:szCs w:val="21"/>
              </w:rPr>
              <w:t xml:space="preserve"> </w:t>
            </w:r>
            <w:r>
              <w:rPr>
                <w:rFonts w:asciiTheme="majorHAnsi" w:hAnsiTheme="majorHAnsi" w:cs="TTE1CB6198t00"/>
                <w:sz w:val="24"/>
                <w:szCs w:val="24"/>
              </w:rPr>
              <w:t xml:space="preserve">The teacher will review adding facts with 0, 1, and 2.  Then the teacher will introduce the lesson to students, by telling students that they will learn how to add doubles.  </w:t>
            </w:r>
          </w:p>
        </w:tc>
      </w:tr>
      <w:tr w:rsidR="00AA3E42" w14:paraId="107930FB" w14:textId="77777777" w:rsidTr="00AA3E42">
        <w:trPr>
          <w:trHeight w:val="125"/>
        </w:trPr>
        <w:tc>
          <w:tcPr>
            <w:tcW w:w="9576" w:type="dxa"/>
            <w:gridSpan w:val="5"/>
          </w:tcPr>
          <w:p w14:paraId="633C042D" w14:textId="77777777" w:rsidR="00AA3E42" w:rsidRPr="003606DC" w:rsidRDefault="00AA3E42" w:rsidP="00AA3E42">
            <w:pPr>
              <w:autoSpaceDE w:val="0"/>
              <w:autoSpaceDN w:val="0"/>
              <w:adjustRightInd w:val="0"/>
              <w:jc w:val="both"/>
              <w:rPr>
                <w:sz w:val="24"/>
                <w:szCs w:val="24"/>
                <w:highlight w:val="yellow"/>
              </w:rPr>
            </w:pPr>
          </w:p>
        </w:tc>
      </w:tr>
      <w:tr w:rsidR="00AA3E42" w14:paraId="7400F608" w14:textId="77777777" w:rsidTr="00AA3E42">
        <w:tc>
          <w:tcPr>
            <w:tcW w:w="4559" w:type="dxa"/>
            <w:gridSpan w:val="2"/>
          </w:tcPr>
          <w:p w14:paraId="1458BF9D" w14:textId="77777777" w:rsidR="00AA3E42" w:rsidRDefault="00AA3E42" w:rsidP="00AA3E42">
            <w:pPr>
              <w:autoSpaceDE w:val="0"/>
              <w:autoSpaceDN w:val="0"/>
              <w:adjustRightInd w:val="0"/>
              <w:jc w:val="center"/>
              <w:rPr>
                <w:b/>
                <w:sz w:val="24"/>
                <w:szCs w:val="24"/>
              </w:rPr>
            </w:pPr>
            <w:r>
              <w:rPr>
                <w:b/>
                <w:sz w:val="24"/>
                <w:szCs w:val="24"/>
              </w:rPr>
              <w:t>Teacher will do:</w:t>
            </w:r>
          </w:p>
          <w:p w14:paraId="2BBBA6E1" w14:textId="77777777" w:rsidR="00AA3E42" w:rsidRPr="00AA3E42" w:rsidRDefault="00AA3E42" w:rsidP="00AA3E42">
            <w:pPr>
              <w:pStyle w:val="ListParagraph"/>
              <w:numPr>
                <w:ilvl w:val="0"/>
                <w:numId w:val="3"/>
              </w:numPr>
              <w:autoSpaceDE w:val="0"/>
              <w:autoSpaceDN w:val="0"/>
              <w:adjustRightInd w:val="0"/>
              <w:rPr>
                <w:sz w:val="24"/>
                <w:szCs w:val="24"/>
              </w:rPr>
            </w:pPr>
            <w:r w:rsidRPr="00AA3E42">
              <w:rPr>
                <w:sz w:val="24"/>
                <w:szCs w:val="24"/>
              </w:rPr>
              <w:t xml:space="preserve">The teacher will begin by asking students how many legs does a dog have? (4).  Imagine we have two dogs.  How could we find how many legs 2 dogs have? (Add 4+4).  </w:t>
            </w:r>
          </w:p>
          <w:p w14:paraId="58FDCC18" w14:textId="77777777" w:rsidR="00AA3E42" w:rsidRDefault="00AA3E42" w:rsidP="00AA3E42">
            <w:pPr>
              <w:pStyle w:val="ListParagraph"/>
              <w:numPr>
                <w:ilvl w:val="0"/>
                <w:numId w:val="3"/>
              </w:numPr>
              <w:autoSpaceDE w:val="0"/>
              <w:autoSpaceDN w:val="0"/>
              <w:adjustRightInd w:val="0"/>
              <w:rPr>
                <w:sz w:val="24"/>
                <w:szCs w:val="24"/>
              </w:rPr>
            </w:pPr>
            <w:r>
              <w:rPr>
                <w:sz w:val="24"/>
                <w:szCs w:val="24"/>
              </w:rPr>
              <w:t xml:space="preserve">The teacher will tell students that when we add two numbers that are the same, we are adding doubles.  </w:t>
            </w:r>
          </w:p>
          <w:p w14:paraId="1B8BA411" w14:textId="77777777" w:rsidR="00AA3E42" w:rsidRDefault="00AA3E42" w:rsidP="00AA3E42">
            <w:pPr>
              <w:pStyle w:val="ListParagraph"/>
              <w:numPr>
                <w:ilvl w:val="0"/>
                <w:numId w:val="3"/>
              </w:numPr>
              <w:autoSpaceDE w:val="0"/>
              <w:autoSpaceDN w:val="0"/>
              <w:adjustRightInd w:val="0"/>
              <w:rPr>
                <w:sz w:val="24"/>
                <w:szCs w:val="24"/>
              </w:rPr>
            </w:pPr>
            <w:r>
              <w:rPr>
                <w:sz w:val="24"/>
                <w:szCs w:val="24"/>
              </w:rPr>
              <w:t xml:space="preserve">The teacher will give another example, this time using connecting blocks to solve the problem.  </w:t>
            </w:r>
          </w:p>
          <w:p w14:paraId="5721D081" w14:textId="77777777" w:rsidR="00AA3E42" w:rsidRDefault="00AA3E42" w:rsidP="00AA3E42">
            <w:pPr>
              <w:pStyle w:val="ListParagraph"/>
              <w:numPr>
                <w:ilvl w:val="0"/>
                <w:numId w:val="3"/>
              </w:numPr>
              <w:autoSpaceDE w:val="0"/>
              <w:autoSpaceDN w:val="0"/>
              <w:adjustRightInd w:val="0"/>
              <w:rPr>
                <w:sz w:val="24"/>
                <w:szCs w:val="24"/>
              </w:rPr>
            </w:pPr>
            <w:r>
              <w:rPr>
                <w:sz w:val="24"/>
                <w:szCs w:val="24"/>
              </w:rPr>
              <w:t xml:space="preserve">The teacher will give this example: Jan and Fran are twins.  They have the same number of toys. If they each have 3 toys, how many toys do they have in all?  What two numbers are we adding?  </w:t>
            </w:r>
          </w:p>
          <w:p w14:paraId="4748C4C5" w14:textId="77777777" w:rsidR="00AA3E42" w:rsidRDefault="00AA3E42" w:rsidP="00AA3E42">
            <w:pPr>
              <w:pStyle w:val="ListParagraph"/>
              <w:numPr>
                <w:ilvl w:val="0"/>
                <w:numId w:val="3"/>
              </w:numPr>
              <w:autoSpaceDE w:val="0"/>
              <w:autoSpaceDN w:val="0"/>
              <w:adjustRightInd w:val="0"/>
              <w:rPr>
                <w:sz w:val="24"/>
                <w:szCs w:val="24"/>
              </w:rPr>
            </w:pPr>
            <w:r>
              <w:rPr>
                <w:sz w:val="24"/>
                <w:szCs w:val="24"/>
              </w:rPr>
              <w:t xml:space="preserve">Show students the front of the worksheet on the smart board.  </w:t>
            </w:r>
          </w:p>
          <w:p w14:paraId="4DB1A696" w14:textId="77777777" w:rsidR="00AA3E42" w:rsidRDefault="00AA3E42" w:rsidP="00AA3E42">
            <w:pPr>
              <w:pStyle w:val="ListParagraph"/>
              <w:numPr>
                <w:ilvl w:val="0"/>
                <w:numId w:val="3"/>
              </w:numPr>
              <w:autoSpaceDE w:val="0"/>
              <w:autoSpaceDN w:val="0"/>
              <w:adjustRightInd w:val="0"/>
              <w:rPr>
                <w:sz w:val="24"/>
                <w:szCs w:val="24"/>
              </w:rPr>
            </w:pPr>
            <w:r>
              <w:rPr>
                <w:sz w:val="24"/>
                <w:szCs w:val="24"/>
              </w:rPr>
              <w:t xml:space="preserve">Tell students they will work in pairs, and each pair will get a set of number cars 1-6 and 12 connecting cubes.  </w:t>
            </w:r>
          </w:p>
          <w:p w14:paraId="3350AD59" w14:textId="77777777" w:rsidR="00AA3E42" w:rsidRDefault="00AA3E42" w:rsidP="00AA3E42">
            <w:pPr>
              <w:pStyle w:val="ListParagraph"/>
              <w:numPr>
                <w:ilvl w:val="0"/>
                <w:numId w:val="3"/>
              </w:numPr>
              <w:autoSpaceDE w:val="0"/>
              <w:autoSpaceDN w:val="0"/>
              <w:adjustRightInd w:val="0"/>
              <w:rPr>
                <w:sz w:val="24"/>
                <w:szCs w:val="24"/>
              </w:rPr>
            </w:pPr>
            <w:r>
              <w:rPr>
                <w:sz w:val="24"/>
                <w:szCs w:val="24"/>
              </w:rPr>
              <w:t xml:space="preserve">Tell students to put their number cards in a pile.  Have one partner choose a card and show the number of toys that Jan and Fran each have.  </w:t>
            </w:r>
          </w:p>
          <w:p w14:paraId="3916F58A" w14:textId="77777777" w:rsidR="00AA3E42" w:rsidRDefault="00AA3E42" w:rsidP="00AA3E42">
            <w:pPr>
              <w:pStyle w:val="ListParagraph"/>
              <w:numPr>
                <w:ilvl w:val="0"/>
                <w:numId w:val="3"/>
              </w:numPr>
              <w:autoSpaceDE w:val="0"/>
              <w:autoSpaceDN w:val="0"/>
              <w:adjustRightInd w:val="0"/>
              <w:rPr>
                <w:sz w:val="24"/>
                <w:szCs w:val="24"/>
              </w:rPr>
            </w:pPr>
            <w:r>
              <w:rPr>
                <w:sz w:val="24"/>
                <w:szCs w:val="24"/>
              </w:rPr>
              <w:t xml:space="preserve">Tell students to work with their partner to put cubes in each box to match </w:t>
            </w:r>
            <w:r w:rsidR="0000254C">
              <w:rPr>
                <w:sz w:val="24"/>
                <w:szCs w:val="24"/>
              </w:rPr>
              <w:t xml:space="preserve">the number.  Write the addition number sentence in Item 2. </w:t>
            </w:r>
          </w:p>
          <w:p w14:paraId="40D6908A" w14:textId="77777777" w:rsidR="0000254C" w:rsidRDefault="0000254C" w:rsidP="00AA3E42">
            <w:pPr>
              <w:pStyle w:val="ListParagraph"/>
              <w:numPr>
                <w:ilvl w:val="0"/>
                <w:numId w:val="3"/>
              </w:numPr>
              <w:autoSpaceDE w:val="0"/>
              <w:autoSpaceDN w:val="0"/>
              <w:adjustRightInd w:val="0"/>
              <w:rPr>
                <w:sz w:val="24"/>
                <w:szCs w:val="24"/>
              </w:rPr>
            </w:pPr>
            <w:r>
              <w:rPr>
                <w:sz w:val="24"/>
                <w:szCs w:val="24"/>
              </w:rPr>
              <w:t xml:space="preserve">Have children complete the activity to complete Item 3.  </w:t>
            </w:r>
          </w:p>
          <w:p w14:paraId="0273DD12" w14:textId="77777777" w:rsidR="0000254C" w:rsidRDefault="0000254C" w:rsidP="00AA3E42">
            <w:pPr>
              <w:pStyle w:val="ListParagraph"/>
              <w:numPr>
                <w:ilvl w:val="0"/>
                <w:numId w:val="3"/>
              </w:numPr>
              <w:autoSpaceDE w:val="0"/>
              <w:autoSpaceDN w:val="0"/>
              <w:adjustRightInd w:val="0"/>
              <w:rPr>
                <w:sz w:val="24"/>
                <w:szCs w:val="24"/>
              </w:rPr>
            </w:pPr>
            <w:r>
              <w:rPr>
                <w:sz w:val="24"/>
                <w:szCs w:val="24"/>
              </w:rPr>
              <w:t xml:space="preserve">Next have student meet you on the rug for the math concept video.  </w:t>
            </w:r>
          </w:p>
          <w:p w14:paraId="31F4B456" w14:textId="77777777" w:rsidR="0000254C" w:rsidRDefault="0000254C" w:rsidP="00AA3E42">
            <w:pPr>
              <w:pStyle w:val="ListParagraph"/>
              <w:numPr>
                <w:ilvl w:val="0"/>
                <w:numId w:val="3"/>
              </w:numPr>
              <w:autoSpaceDE w:val="0"/>
              <w:autoSpaceDN w:val="0"/>
              <w:adjustRightInd w:val="0"/>
              <w:rPr>
                <w:sz w:val="24"/>
                <w:szCs w:val="24"/>
              </w:rPr>
            </w:pPr>
            <w:r>
              <w:rPr>
                <w:sz w:val="24"/>
                <w:szCs w:val="24"/>
              </w:rPr>
              <w:t xml:space="preserve">Pause the video at times and ask questions to check for student understanding.  </w:t>
            </w:r>
          </w:p>
          <w:p w14:paraId="13B714F3" w14:textId="77777777" w:rsidR="0000254C" w:rsidRDefault="0000254C" w:rsidP="00AA3E42">
            <w:pPr>
              <w:pStyle w:val="ListParagraph"/>
              <w:numPr>
                <w:ilvl w:val="0"/>
                <w:numId w:val="3"/>
              </w:numPr>
              <w:autoSpaceDE w:val="0"/>
              <w:autoSpaceDN w:val="0"/>
              <w:adjustRightInd w:val="0"/>
              <w:rPr>
                <w:sz w:val="24"/>
                <w:szCs w:val="24"/>
              </w:rPr>
            </w:pPr>
            <w:r>
              <w:rPr>
                <w:sz w:val="24"/>
                <w:szCs w:val="24"/>
              </w:rPr>
              <w:t>After the concept video do a quick brain break activity.  (What did the Fox Say?)</w:t>
            </w:r>
          </w:p>
          <w:p w14:paraId="71AB6040" w14:textId="77777777" w:rsidR="0000254C" w:rsidRDefault="0000254C" w:rsidP="00AA3E42">
            <w:pPr>
              <w:pStyle w:val="ListParagraph"/>
              <w:numPr>
                <w:ilvl w:val="0"/>
                <w:numId w:val="3"/>
              </w:numPr>
              <w:autoSpaceDE w:val="0"/>
              <w:autoSpaceDN w:val="0"/>
              <w:adjustRightInd w:val="0"/>
              <w:rPr>
                <w:sz w:val="24"/>
                <w:szCs w:val="24"/>
              </w:rPr>
            </w:pPr>
            <w:r>
              <w:rPr>
                <w:sz w:val="24"/>
                <w:szCs w:val="24"/>
              </w:rPr>
              <w:t xml:space="preserve">After the brain break redirect students to the rug.  </w:t>
            </w:r>
          </w:p>
          <w:p w14:paraId="56987D5F" w14:textId="77777777" w:rsidR="0000254C" w:rsidRDefault="0000254C" w:rsidP="00AA3E42">
            <w:pPr>
              <w:pStyle w:val="ListParagraph"/>
              <w:numPr>
                <w:ilvl w:val="0"/>
                <w:numId w:val="3"/>
              </w:numPr>
              <w:autoSpaceDE w:val="0"/>
              <w:autoSpaceDN w:val="0"/>
              <w:adjustRightInd w:val="0"/>
              <w:rPr>
                <w:sz w:val="24"/>
                <w:szCs w:val="24"/>
              </w:rPr>
            </w:pPr>
            <w:r>
              <w:rPr>
                <w:sz w:val="24"/>
                <w:szCs w:val="24"/>
              </w:rPr>
              <w:t xml:space="preserve">Show students what the inside of their math worksheet looks like. </w:t>
            </w:r>
          </w:p>
          <w:p w14:paraId="330E84BF" w14:textId="77777777" w:rsidR="0000254C" w:rsidRDefault="0000254C" w:rsidP="00AA3E42">
            <w:pPr>
              <w:pStyle w:val="ListParagraph"/>
              <w:numPr>
                <w:ilvl w:val="0"/>
                <w:numId w:val="3"/>
              </w:numPr>
              <w:autoSpaceDE w:val="0"/>
              <w:autoSpaceDN w:val="0"/>
              <w:adjustRightInd w:val="0"/>
              <w:rPr>
                <w:sz w:val="24"/>
                <w:szCs w:val="24"/>
              </w:rPr>
            </w:pPr>
            <w:r>
              <w:rPr>
                <w:sz w:val="24"/>
                <w:szCs w:val="24"/>
              </w:rPr>
              <w:t xml:space="preserve">Go over number one on the guided practice.  </w:t>
            </w:r>
          </w:p>
          <w:p w14:paraId="4F07680E" w14:textId="77777777" w:rsidR="0000254C" w:rsidRDefault="0000254C" w:rsidP="00AA3E42">
            <w:pPr>
              <w:pStyle w:val="ListParagraph"/>
              <w:numPr>
                <w:ilvl w:val="0"/>
                <w:numId w:val="3"/>
              </w:numPr>
              <w:autoSpaceDE w:val="0"/>
              <w:autoSpaceDN w:val="0"/>
              <w:adjustRightInd w:val="0"/>
              <w:rPr>
                <w:sz w:val="24"/>
                <w:szCs w:val="24"/>
              </w:rPr>
            </w:pPr>
            <w:r>
              <w:rPr>
                <w:sz w:val="24"/>
                <w:szCs w:val="24"/>
              </w:rPr>
              <w:t xml:space="preserve">Send students back to their seats to trace the number sentence on problem number one. </w:t>
            </w:r>
          </w:p>
          <w:p w14:paraId="6A2FC4AA" w14:textId="77777777" w:rsidR="0000254C" w:rsidRDefault="0000254C" w:rsidP="00AA3E42">
            <w:pPr>
              <w:pStyle w:val="ListParagraph"/>
              <w:numPr>
                <w:ilvl w:val="0"/>
                <w:numId w:val="3"/>
              </w:numPr>
              <w:autoSpaceDE w:val="0"/>
              <w:autoSpaceDN w:val="0"/>
              <w:adjustRightInd w:val="0"/>
              <w:rPr>
                <w:sz w:val="24"/>
                <w:szCs w:val="24"/>
              </w:rPr>
            </w:pPr>
            <w:r>
              <w:rPr>
                <w:sz w:val="24"/>
                <w:szCs w:val="24"/>
              </w:rPr>
              <w:t xml:space="preserve">Then go on to the rest of the problems in the guided practice.  </w:t>
            </w:r>
          </w:p>
          <w:p w14:paraId="459896F5" w14:textId="77777777" w:rsidR="0000254C" w:rsidRDefault="0000254C" w:rsidP="00AA3E42">
            <w:pPr>
              <w:pStyle w:val="ListParagraph"/>
              <w:numPr>
                <w:ilvl w:val="0"/>
                <w:numId w:val="3"/>
              </w:numPr>
              <w:autoSpaceDE w:val="0"/>
              <w:autoSpaceDN w:val="0"/>
              <w:adjustRightInd w:val="0"/>
              <w:rPr>
                <w:sz w:val="24"/>
                <w:szCs w:val="24"/>
              </w:rPr>
            </w:pPr>
            <w:r>
              <w:rPr>
                <w:sz w:val="24"/>
                <w:szCs w:val="24"/>
              </w:rPr>
              <w:t>Have students go to the back of the math worksheet.  Complete the story problems as a class.</w:t>
            </w:r>
          </w:p>
          <w:p w14:paraId="09E40FBF" w14:textId="77777777" w:rsidR="0000254C" w:rsidRPr="0000254C" w:rsidRDefault="0000254C" w:rsidP="0000254C">
            <w:pPr>
              <w:pStyle w:val="ListParagraph"/>
              <w:numPr>
                <w:ilvl w:val="0"/>
                <w:numId w:val="3"/>
              </w:numPr>
              <w:autoSpaceDE w:val="0"/>
              <w:autoSpaceDN w:val="0"/>
              <w:adjustRightInd w:val="0"/>
              <w:rPr>
                <w:sz w:val="24"/>
                <w:szCs w:val="24"/>
              </w:rPr>
            </w:pPr>
            <w:r>
              <w:rPr>
                <w:sz w:val="24"/>
                <w:szCs w:val="24"/>
              </w:rPr>
              <w:t xml:space="preserve">After this have student go back to the independent problems and complete those on their own.  </w:t>
            </w:r>
            <w:r w:rsidRPr="0000254C">
              <w:rPr>
                <w:sz w:val="24"/>
                <w:szCs w:val="24"/>
              </w:rPr>
              <w:t xml:space="preserve"> </w:t>
            </w:r>
          </w:p>
        </w:tc>
        <w:tc>
          <w:tcPr>
            <w:tcW w:w="5017" w:type="dxa"/>
            <w:gridSpan w:val="3"/>
          </w:tcPr>
          <w:p w14:paraId="0D3CC498" w14:textId="77777777" w:rsidR="00AA3E42" w:rsidRDefault="00AA3E42" w:rsidP="00AA3E42">
            <w:pPr>
              <w:autoSpaceDE w:val="0"/>
              <w:autoSpaceDN w:val="0"/>
              <w:adjustRightInd w:val="0"/>
              <w:jc w:val="center"/>
              <w:rPr>
                <w:b/>
                <w:sz w:val="24"/>
                <w:szCs w:val="24"/>
              </w:rPr>
            </w:pPr>
            <w:r>
              <w:rPr>
                <w:b/>
                <w:sz w:val="24"/>
                <w:szCs w:val="24"/>
              </w:rPr>
              <w:t>Student will do:</w:t>
            </w:r>
          </w:p>
          <w:p w14:paraId="6F4EA327" w14:textId="77777777" w:rsidR="00AA3E42" w:rsidRDefault="00AA3E42" w:rsidP="00AA3E42">
            <w:pPr>
              <w:pStyle w:val="ListParagraph"/>
              <w:numPr>
                <w:ilvl w:val="0"/>
                <w:numId w:val="2"/>
              </w:numPr>
              <w:autoSpaceDE w:val="0"/>
              <w:autoSpaceDN w:val="0"/>
              <w:adjustRightInd w:val="0"/>
              <w:rPr>
                <w:sz w:val="24"/>
                <w:szCs w:val="24"/>
              </w:rPr>
            </w:pPr>
            <w:r>
              <w:rPr>
                <w:sz w:val="24"/>
                <w:szCs w:val="24"/>
              </w:rPr>
              <w:t xml:space="preserve">Students will participate </w:t>
            </w:r>
            <w:r w:rsidRPr="0045146F">
              <w:rPr>
                <w:sz w:val="24"/>
                <w:szCs w:val="24"/>
              </w:rPr>
              <w:t xml:space="preserve">in the group discussions.  </w:t>
            </w:r>
          </w:p>
          <w:p w14:paraId="36D60841" w14:textId="77777777" w:rsidR="00AA3E42" w:rsidRPr="0045146F" w:rsidRDefault="00AA3E42" w:rsidP="00AA3E42">
            <w:pPr>
              <w:pStyle w:val="ListParagraph"/>
              <w:numPr>
                <w:ilvl w:val="0"/>
                <w:numId w:val="2"/>
              </w:numPr>
              <w:autoSpaceDE w:val="0"/>
              <w:autoSpaceDN w:val="0"/>
              <w:adjustRightInd w:val="0"/>
              <w:rPr>
                <w:sz w:val="24"/>
                <w:szCs w:val="24"/>
              </w:rPr>
            </w:pPr>
            <w:r>
              <w:rPr>
                <w:sz w:val="24"/>
                <w:szCs w:val="24"/>
              </w:rPr>
              <w:t xml:space="preserve">Students will listen to a math concept video. </w:t>
            </w:r>
          </w:p>
          <w:p w14:paraId="4C076D78" w14:textId="77777777" w:rsidR="00AA3E42" w:rsidRDefault="00AA3E42" w:rsidP="00AA3E42">
            <w:pPr>
              <w:pStyle w:val="ListParagraph"/>
              <w:numPr>
                <w:ilvl w:val="0"/>
                <w:numId w:val="2"/>
              </w:numPr>
              <w:autoSpaceDE w:val="0"/>
              <w:autoSpaceDN w:val="0"/>
              <w:adjustRightInd w:val="0"/>
              <w:rPr>
                <w:sz w:val="24"/>
                <w:szCs w:val="24"/>
              </w:rPr>
            </w:pPr>
            <w:r>
              <w:rPr>
                <w:sz w:val="24"/>
                <w:szCs w:val="24"/>
              </w:rPr>
              <w:t xml:space="preserve">Students will complete the guided practice on the math worksheet as a whole class.  </w:t>
            </w:r>
          </w:p>
          <w:p w14:paraId="53FF75DA" w14:textId="77777777" w:rsidR="00AA3E42" w:rsidRPr="0045146F" w:rsidRDefault="00AA3E42" w:rsidP="00AA3E42">
            <w:pPr>
              <w:pStyle w:val="ListParagraph"/>
              <w:numPr>
                <w:ilvl w:val="0"/>
                <w:numId w:val="2"/>
              </w:numPr>
              <w:autoSpaceDE w:val="0"/>
              <w:autoSpaceDN w:val="0"/>
              <w:adjustRightInd w:val="0"/>
              <w:rPr>
                <w:sz w:val="24"/>
                <w:szCs w:val="24"/>
              </w:rPr>
            </w:pPr>
            <w:r>
              <w:rPr>
                <w:sz w:val="24"/>
                <w:szCs w:val="24"/>
              </w:rPr>
              <w:t xml:space="preserve">Students will do two independent problems on their own.  </w:t>
            </w:r>
          </w:p>
          <w:p w14:paraId="0A58FD32" w14:textId="77777777" w:rsidR="00AA3E42" w:rsidRDefault="00AA3E42" w:rsidP="00AA3E42">
            <w:pPr>
              <w:autoSpaceDE w:val="0"/>
              <w:autoSpaceDN w:val="0"/>
              <w:adjustRightInd w:val="0"/>
              <w:jc w:val="center"/>
              <w:rPr>
                <w:b/>
                <w:sz w:val="24"/>
                <w:szCs w:val="24"/>
              </w:rPr>
            </w:pPr>
          </w:p>
          <w:p w14:paraId="12F62834" w14:textId="77777777" w:rsidR="00AA3E42" w:rsidRDefault="00AA3E42" w:rsidP="00AA3E42">
            <w:pPr>
              <w:autoSpaceDE w:val="0"/>
              <w:autoSpaceDN w:val="0"/>
              <w:adjustRightInd w:val="0"/>
              <w:jc w:val="center"/>
              <w:rPr>
                <w:b/>
                <w:sz w:val="24"/>
                <w:szCs w:val="24"/>
              </w:rPr>
            </w:pPr>
          </w:p>
          <w:p w14:paraId="08711FD8" w14:textId="77777777" w:rsidR="00AA3E42" w:rsidRDefault="00AA3E42" w:rsidP="00AA3E42">
            <w:pPr>
              <w:autoSpaceDE w:val="0"/>
              <w:autoSpaceDN w:val="0"/>
              <w:adjustRightInd w:val="0"/>
              <w:jc w:val="center"/>
              <w:rPr>
                <w:b/>
                <w:sz w:val="24"/>
                <w:szCs w:val="24"/>
              </w:rPr>
            </w:pPr>
          </w:p>
          <w:p w14:paraId="76DF69D9" w14:textId="77777777" w:rsidR="00AA3E42" w:rsidRDefault="00AA3E42" w:rsidP="00AA3E42">
            <w:pPr>
              <w:autoSpaceDE w:val="0"/>
              <w:autoSpaceDN w:val="0"/>
              <w:adjustRightInd w:val="0"/>
              <w:jc w:val="center"/>
              <w:rPr>
                <w:b/>
                <w:sz w:val="24"/>
                <w:szCs w:val="24"/>
              </w:rPr>
            </w:pPr>
          </w:p>
          <w:p w14:paraId="73EC9580" w14:textId="77777777" w:rsidR="00AA3E42" w:rsidRDefault="00AA3E42" w:rsidP="00AA3E42">
            <w:pPr>
              <w:autoSpaceDE w:val="0"/>
              <w:autoSpaceDN w:val="0"/>
              <w:adjustRightInd w:val="0"/>
              <w:jc w:val="center"/>
              <w:rPr>
                <w:b/>
                <w:sz w:val="24"/>
                <w:szCs w:val="24"/>
              </w:rPr>
            </w:pPr>
          </w:p>
          <w:p w14:paraId="56305073" w14:textId="77777777" w:rsidR="00AA3E42" w:rsidRDefault="00AA3E42" w:rsidP="00AA3E42">
            <w:pPr>
              <w:autoSpaceDE w:val="0"/>
              <w:autoSpaceDN w:val="0"/>
              <w:adjustRightInd w:val="0"/>
              <w:jc w:val="center"/>
              <w:rPr>
                <w:b/>
                <w:sz w:val="24"/>
                <w:szCs w:val="24"/>
              </w:rPr>
            </w:pPr>
          </w:p>
          <w:p w14:paraId="168B3CD9" w14:textId="77777777" w:rsidR="00AA3E42" w:rsidRDefault="00AA3E42" w:rsidP="00AA3E42">
            <w:pPr>
              <w:autoSpaceDE w:val="0"/>
              <w:autoSpaceDN w:val="0"/>
              <w:adjustRightInd w:val="0"/>
              <w:jc w:val="center"/>
              <w:rPr>
                <w:b/>
                <w:sz w:val="24"/>
                <w:szCs w:val="24"/>
              </w:rPr>
            </w:pPr>
          </w:p>
          <w:p w14:paraId="76AA07FA" w14:textId="77777777" w:rsidR="00AA3E42" w:rsidRDefault="00AA3E42" w:rsidP="00AA3E42">
            <w:pPr>
              <w:autoSpaceDE w:val="0"/>
              <w:autoSpaceDN w:val="0"/>
              <w:adjustRightInd w:val="0"/>
              <w:jc w:val="center"/>
              <w:rPr>
                <w:b/>
                <w:sz w:val="24"/>
                <w:szCs w:val="24"/>
              </w:rPr>
            </w:pPr>
          </w:p>
        </w:tc>
      </w:tr>
      <w:tr w:rsidR="00AA3E42" w14:paraId="5D984306" w14:textId="77777777" w:rsidTr="00AA3E42">
        <w:tc>
          <w:tcPr>
            <w:tcW w:w="9576" w:type="dxa"/>
            <w:gridSpan w:val="5"/>
          </w:tcPr>
          <w:p w14:paraId="63EB869E" w14:textId="77777777" w:rsidR="00AA3E42" w:rsidRPr="0000254C" w:rsidRDefault="00AA3E42" w:rsidP="00AA3E42">
            <w:pPr>
              <w:autoSpaceDE w:val="0"/>
              <w:autoSpaceDN w:val="0"/>
              <w:adjustRightInd w:val="0"/>
              <w:rPr>
                <w:sz w:val="24"/>
                <w:szCs w:val="24"/>
              </w:rPr>
            </w:pPr>
            <w:r>
              <w:rPr>
                <w:b/>
                <w:sz w:val="24"/>
                <w:szCs w:val="24"/>
              </w:rPr>
              <w:t xml:space="preserve">Closure: </w:t>
            </w:r>
            <w:r w:rsidR="0000254C">
              <w:rPr>
                <w:sz w:val="24"/>
                <w:szCs w:val="24"/>
              </w:rPr>
              <w:t xml:space="preserve">Ask students what they know about doubles.  Reinforce that </w:t>
            </w:r>
            <w:r w:rsidR="00AF1218">
              <w:rPr>
                <w:sz w:val="24"/>
                <w:szCs w:val="24"/>
              </w:rPr>
              <w:t xml:space="preserve">doubles are addition facts in which the addends are the same.  </w:t>
            </w:r>
          </w:p>
        </w:tc>
      </w:tr>
      <w:tr w:rsidR="00AA3E42" w14:paraId="569EA843" w14:textId="77777777" w:rsidTr="00AA3E42">
        <w:tc>
          <w:tcPr>
            <w:tcW w:w="9576" w:type="dxa"/>
            <w:gridSpan w:val="5"/>
          </w:tcPr>
          <w:p w14:paraId="35501F09" w14:textId="77777777" w:rsidR="00AA3E42" w:rsidRDefault="00AA3E42" w:rsidP="00AA3E42">
            <w:pPr>
              <w:autoSpaceDE w:val="0"/>
              <w:autoSpaceDN w:val="0"/>
              <w:adjustRightInd w:val="0"/>
              <w:rPr>
                <w:b/>
                <w:sz w:val="24"/>
                <w:szCs w:val="24"/>
              </w:rPr>
            </w:pPr>
            <w:r w:rsidRPr="0081173A">
              <w:rPr>
                <w:b/>
                <w:sz w:val="24"/>
                <w:szCs w:val="24"/>
              </w:rPr>
              <w:t>Differentiation:</w:t>
            </w:r>
          </w:p>
          <w:p w14:paraId="5DC37EA6" w14:textId="77777777" w:rsidR="00AA3E42" w:rsidRPr="0045146F" w:rsidRDefault="00AA3E42" w:rsidP="00AA3E42">
            <w:pPr>
              <w:autoSpaceDE w:val="0"/>
              <w:autoSpaceDN w:val="0"/>
              <w:adjustRightInd w:val="0"/>
              <w:rPr>
                <w:sz w:val="24"/>
                <w:szCs w:val="24"/>
              </w:rPr>
            </w:pPr>
            <w:r>
              <w:rPr>
                <w:b/>
                <w:sz w:val="24"/>
                <w:szCs w:val="24"/>
              </w:rPr>
              <w:t>ELL:</w:t>
            </w:r>
            <w:r>
              <w:rPr>
                <w:sz w:val="24"/>
                <w:szCs w:val="24"/>
              </w:rPr>
              <w:t xml:space="preserve"> </w:t>
            </w:r>
            <w:r w:rsidR="00AF1218">
              <w:rPr>
                <w:sz w:val="24"/>
                <w:szCs w:val="24"/>
              </w:rPr>
              <w:t xml:space="preserve">Have children verbalize what they are thinking.  Tell students that Jan and Fran have the same number of toys.  So I know that the addends are the same.  </w:t>
            </w:r>
          </w:p>
          <w:p w14:paraId="2FDE931A" w14:textId="77777777" w:rsidR="00AA3E42" w:rsidRPr="00AF1218" w:rsidRDefault="00AA3E42" w:rsidP="00AA3E42">
            <w:pPr>
              <w:autoSpaceDE w:val="0"/>
              <w:autoSpaceDN w:val="0"/>
              <w:adjustRightInd w:val="0"/>
              <w:rPr>
                <w:sz w:val="24"/>
                <w:szCs w:val="24"/>
              </w:rPr>
            </w:pPr>
            <w:r>
              <w:rPr>
                <w:b/>
                <w:sz w:val="24"/>
                <w:szCs w:val="24"/>
              </w:rPr>
              <w:t xml:space="preserve">Resource: </w:t>
            </w:r>
            <w:r w:rsidR="00AF1218">
              <w:rPr>
                <w:sz w:val="24"/>
                <w:szCs w:val="24"/>
              </w:rPr>
              <w:t xml:space="preserve">Students may have difficulty findings sums of doubles.  Encourage students to use </w:t>
            </w:r>
            <w:proofErr w:type="spellStart"/>
            <w:r w:rsidR="00AF1218">
              <w:rPr>
                <w:sz w:val="24"/>
                <w:szCs w:val="24"/>
              </w:rPr>
              <w:t>manipulatives</w:t>
            </w:r>
            <w:bookmarkStart w:id="0" w:name="_GoBack"/>
            <w:bookmarkEnd w:id="0"/>
            <w:proofErr w:type="spellEnd"/>
            <w:r w:rsidR="00AF1218">
              <w:rPr>
                <w:sz w:val="24"/>
                <w:szCs w:val="24"/>
              </w:rPr>
              <w:t xml:space="preserve"> such as connecting cubes or counters until they become fluent in adding doubles.  </w:t>
            </w:r>
          </w:p>
          <w:p w14:paraId="368CE7A0" w14:textId="5AB8942C" w:rsidR="00AA3E42" w:rsidRPr="00677927" w:rsidRDefault="00AA3E42" w:rsidP="00AA3E42">
            <w:pPr>
              <w:autoSpaceDE w:val="0"/>
              <w:autoSpaceDN w:val="0"/>
              <w:adjustRightInd w:val="0"/>
              <w:rPr>
                <w:sz w:val="24"/>
                <w:szCs w:val="24"/>
              </w:rPr>
            </w:pPr>
            <w:r>
              <w:rPr>
                <w:b/>
                <w:sz w:val="24"/>
                <w:szCs w:val="24"/>
              </w:rPr>
              <w:t xml:space="preserve">HAL: </w:t>
            </w:r>
            <w:r w:rsidR="00AF1218">
              <w:rPr>
                <w:sz w:val="24"/>
                <w:szCs w:val="24"/>
              </w:rPr>
              <w:t xml:space="preserve">Have these students think of other doubles that weren’t mentioned in this lesson.  </w:t>
            </w:r>
          </w:p>
        </w:tc>
      </w:tr>
      <w:tr w:rsidR="00AA3E42" w14:paraId="53896BFE" w14:textId="77777777" w:rsidTr="00AA3E42">
        <w:trPr>
          <w:trHeight w:val="1313"/>
        </w:trPr>
        <w:tc>
          <w:tcPr>
            <w:tcW w:w="9576" w:type="dxa"/>
            <w:gridSpan w:val="5"/>
          </w:tcPr>
          <w:p w14:paraId="1FA9F0FA" w14:textId="77777777" w:rsidR="00AA3E42" w:rsidRDefault="00AA3E42" w:rsidP="00AA3E42">
            <w:pPr>
              <w:autoSpaceDE w:val="0"/>
              <w:autoSpaceDN w:val="0"/>
              <w:adjustRightInd w:val="0"/>
              <w:rPr>
                <w:b/>
                <w:sz w:val="24"/>
                <w:szCs w:val="24"/>
              </w:rPr>
            </w:pPr>
            <w:r>
              <w:rPr>
                <w:b/>
                <w:sz w:val="24"/>
                <w:szCs w:val="24"/>
              </w:rPr>
              <w:t xml:space="preserve">References: </w:t>
            </w:r>
          </w:p>
          <w:p w14:paraId="558E6A1B" w14:textId="77777777" w:rsidR="00AA3E42" w:rsidRPr="00FF4854" w:rsidRDefault="00AA3E42" w:rsidP="00AA3E42">
            <w:pPr>
              <w:autoSpaceDE w:val="0"/>
              <w:autoSpaceDN w:val="0"/>
              <w:adjustRightInd w:val="0"/>
              <w:rPr>
                <w:sz w:val="24"/>
                <w:szCs w:val="24"/>
              </w:rPr>
            </w:pPr>
            <w:r>
              <w:rPr>
                <w:sz w:val="24"/>
                <w:szCs w:val="24"/>
              </w:rPr>
              <w:t>Teacher’s Manual</w:t>
            </w:r>
          </w:p>
        </w:tc>
      </w:tr>
      <w:tr w:rsidR="00AA3E42" w14:paraId="6D0A79DE" w14:textId="77777777" w:rsidTr="00AA3E42">
        <w:tc>
          <w:tcPr>
            <w:tcW w:w="9576" w:type="dxa"/>
            <w:gridSpan w:val="5"/>
          </w:tcPr>
          <w:p w14:paraId="5A00D579" w14:textId="77777777" w:rsidR="00AA3E42" w:rsidRPr="000608CB" w:rsidRDefault="00AA3E42" w:rsidP="00AA3E42">
            <w:pPr>
              <w:autoSpaceDE w:val="0"/>
              <w:autoSpaceDN w:val="0"/>
              <w:adjustRightInd w:val="0"/>
              <w:jc w:val="center"/>
              <w:rPr>
                <w:b/>
                <w:sz w:val="26"/>
                <w:szCs w:val="26"/>
              </w:rPr>
            </w:pPr>
            <w:r>
              <w:rPr>
                <w:b/>
                <w:sz w:val="26"/>
                <w:szCs w:val="26"/>
              </w:rPr>
              <w:t>LESSON ANALYSIS</w:t>
            </w:r>
          </w:p>
        </w:tc>
      </w:tr>
      <w:tr w:rsidR="00AA3E42" w14:paraId="0C5D75B7" w14:textId="77777777" w:rsidTr="00AA3E42">
        <w:tc>
          <w:tcPr>
            <w:tcW w:w="9576" w:type="dxa"/>
            <w:gridSpan w:val="5"/>
          </w:tcPr>
          <w:p w14:paraId="45F21D9A" w14:textId="77777777" w:rsidR="00AA3E42" w:rsidRDefault="00AA3E42" w:rsidP="00AA3E42">
            <w:pPr>
              <w:autoSpaceDE w:val="0"/>
              <w:autoSpaceDN w:val="0"/>
              <w:adjustRightInd w:val="0"/>
              <w:rPr>
                <w:b/>
                <w:sz w:val="24"/>
                <w:szCs w:val="24"/>
              </w:rPr>
            </w:pPr>
          </w:p>
          <w:p w14:paraId="746682C5" w14:textId="77777777" w:rsidR="00AA3E42" w:rsidRPr="00AF1218" w:rsidRDefault="00AA3E42" w:rsidP="00AA3E42">
            <w:pPr>
              <w:autoSpaceDE w:val="0"/>
              <w:autoSpaceDN w:val="0"/>
              <w:adjustRightInd w:val="0"/>
              <w:rPr>
                <w:rFonts w:cstheme="minorHAnsi"/>
                <w:i/>
                <w:iCs/>
                <w:sz w:val="23"/>
                <w:szCs w:val="23"/>
              </w:rPr>
            </w:pPr>
            <w:r w:rsidRPr="00387E8F">
              <w:rPr>
                <w:b/>
                <w:sz w:val="24"/>
                <w:szCs w:val="24"/>
              </w:rPr>
              <w:t xml:space="preserve">Content Knowledge: </w:t>
            </w:r>
            <w:r w:rsidR="00972FE7">
              <w:rPr>
                <w:sz w:val="24"/>
                <w:szCs w:val="24"/>
              </w:rPr>
              <w:t xml:space="preserve">In this lesson, </w:t>
            </w:r>
            <w:r w:rsidR="00AF1218">
              <w:rPr>
                <w:sz w:val="24"/>
                <w:szCs w:val="24"/>
              </w:rPr>
              <w:t xml:space="preserve">I want students to understand that doubles </w:t>
            </w:r>
            <w:r w:rsidR="00972FE7">
              <w:rPr>
                <w:sz w:val="24"/>
                <w:szCs w:val="24"/>
              </w:rPr>
              <w:t xml:space="preserve">facts have the same addends.  I want students to be able to use any method that works for them to solve double math facts.  </w:t>
            </w:r>
          </w:p>
          <w:p w14:paraId="1BB3BA00" w14:textId="77777777" w:rsidR="00AA3E42" w:rsidRPr="00972FE7" w:rsidRDefault="00AA3E42" w:rsidP="00AA3E42">
            <w:pPr>
              <w:autoSpaceDE w:val="0"/>
              <w:autoSpaceDN w:val="0"/>
              <w:adjustRightInd w:val="0"/>
              <w:rPr>
                <w:sz w:val="24"/>
                <w:szCs w:val="24"/>
              </w:rPr>
            </w:pPr>
            <w:r w:rsidRPr="00387E8F">
              <w:rPr>
                <w:b/>
                <w:sz w:val="24"/>
                <w:szCs w:val="24"/>
              </w:rPr>
              <w:t xml:space="preserve">Teaching Methods/Strategies: </w:t>
            </w:r>
            <w:r w:rsidR="00972FE7">
              <w:rPr>
                <w:sz w:val="24"/>
                <w:szCs w:val="24"/>
              </w:rPr>
              <w:t xml:space="preserve">In this lesson I will use technology and </w:t>
            </w:r>
            <w:proofErr w:type="spellStart"/>
            <w:r w:rsidR="00972FE7">
              <w:rPr>
                <w:sz w:val="24"/>
                <w:szCs w:val="24"/>
              </w:rPr>
              <w:t>manipulatives</w:t>
            </w:r>
            <w:proofErr w:type="spellEnd"/>
            <w:r w:rsidR="00972FE7">
              <w:rPr>
                <w:sz w:val="24"/>
                <w:szCs w:val="24"/>
              </w:rPr>
              <w:t xml:space="preserve"> to teach students doubles facts.  </w:t>
            </w:r>
          </w:p>
          <w:p w14:paraId="58F36458" w14:textId="77777777" w:rsidR="00AA3E42" w:rsidRDefault="00AA3E42" w:rsidP="00AA3E42">
            <w:pPr>
              <w:autoSpaceDE w:val="0"/>
              <w:autoSpaceDN w:val="0"/>
              <w:adjustRightInd w:val="0"/>
              <w:rPr>
                <w:b/>
                <w:sz w:val="24"/>
                <w:szCs w:val="24"/>
              </w:rPr>
            </w:pPr>
          </w:p>
        </w:tc>
      </w:tr>
      <w:tr w:rsidR="00AA3E42" w14:paraId="26FEB954" w14:textId="77777777" w:rsidTr="00AA3E42">
        <w:tc>
          <w:tcPr>
            <w:tcW w:w="9576" w:type="dxa"/>
            <w:gridSpan w:val="5"/>
          </w:tcPr>
          <w:p w14:paraId="6B93FA85" w14:textId="40A2D563" w:rsidR="00AA3E42" w:rsidRPr="00677927" w:rsidRDefault="00AA3E42" w:rsidP="00677927">
            <w:pPr>
              <w:autoSpaceDE w:val="0"/>
              <w:autoSpaceDN w:val="0"/>
              <w:adjustRightInd w:val="0"/>
              <w:jc w:val="center"/>
              <w:rPr>
                <w:b/>
                <w:sz w:val="26"/>
                <w:szCs w:val="26"/>
              </w:rPr>
            </w:pPr>
            <w:r>
              <w:rPr>
                <w:b/>
                <w:sz w:val="26"/>
                <w:szCs w:val="26"/>
              </w:rPr>
              <w:t>REFLECTIO</w:t>
            </w:r>
            <w:r w:rsidR="00677927">
              <w:rPr>
                <w:b/>
                <w:sz w:val="26"/>
                <w:szCs w:val="26"/>
              </w:rPr>
              <w:t>N</w:t>
            </w:r>
          </w:p>
        </w:tc>
      </w:tr>
      <w:tr w:rsidR="00AA3E42" w14:paraId="47E08B0F" w14:textId="77777777" w:rsidTr="00AA3E42">
        <w:tc>
          <w:tcPr>
            <w:tcW w:w="9576" w:type="dxa"/>
            <w:gridSpan w:val="5"/>
          </w:tcPr>
          <w:p w14:paraId="15188C7B" w14:textId="39171945" w:rsidR="00AA3E42" w:rsidRPr="00677927" w:rsidRDefault="00677927" w:rsidP="00AA3E42">
            <w:pPr>
              <w:autoSpaceDE w:val="0"/>
              <w:autoSpaceDN w:val="0"/>
              <w:adjustRightInd w:val="0"/>
              <w:rPr>
                <w:sz w:val="24"/>
                <w:szCs w:val="24"/>
              </w:rPr>
            </w:pPr>
            <w:r>
              <w:rPr>
                <w:sz w:val="24"/>
                <w:szCs w:val="24"/>
              </w:rPr>
              <w:t xml:space="preserve">This lesson went well.  Students had the option to use </w:t>
            </w:r>
            <w:proofErr w:type="spellStart"/>
            <w:r>
              <w:rPr>
                <w:sz w:val="24"/>
                <w:szCs w:val="24"/>
              </w:rPr>
              <w:t>manipulatives</w:t>
            </w:r>
            <w:proofErr w:type="spellEnd"/>
            <w:r>
              <w:rPr>
                <w:sz w:val="24"/>
                <w:szCs w:val="24"/>
              </w:rPr>
              <w:t xml:space="preserve">, such as cubes or counters to help them solve double facts.  Students were highly engaged in this lesson.  I began the lesson by using twin students as example.  I asked students, if </w:t>
            </w:r>
            <w:proofErr w:type="spellStart"/>
            <w:r>
              <w:rPr>
                <w:sz w:val="24"/>
                <w:szCs w:val="24"/>
              </w:rPr>
              <w:t>Tanisi</w:t>
            </w:r>
            <w:proofErr w:type="spellEnd"/>
            <w:r>
              <w:rPr>
                <w:sz w:val="24"/>
                <w:szCs w:val="24"/>
              </w:rPr>
              <w:t xml:space="preserve"> has 3 toys and I handed her three cubes then how many toys does her sister have if they both have the same number of toys.  Students were able to see that </w:t>
            </w:r>
            <w:proofErr w:type="spellStart"/>
            <w:r>
              <w:rPr>
                <w:sz w:val="24"/>
                <w:szCs w:val="24"/>
              </w:rPr>
              <w:t>Tanisi</w:t>
            </w:r>
            <w:proofErr w:type="spellEnd"/>
            <w:r>
              <w:rPr>
                <w:sz w:val="24"/>
                <w:szCs w:val="24"/>
              </w:rPr>
              <w:t xml:space="preserve"> had 3 so that means if they have the same number of toys, her sister will have 3.  I then asked who could tell me how many toys the twins had in all. What would be my addition sentence? (3+3=6).  I told students that doubles have the same addends.  3 are my two addends and the sum of 3 + 3 is 6.  In this lesson I differentiated instruction by demonstrating with the students at the beginning of the lesson, which helped those who are visual learners.  I also had students use </w:t>
            </w:r>
            <w:proofErr w:type="spellStart"/>
            <w:r>
              <w:rPr>
                <w:sz w:val="24"/>
                <w:szCs w:val="24"/>
              </w:rPr>
              <w:t>manipulatives</w:t>
            </w:r>
            <w:proofErr w:type="spellEnd"/>
            <w:r>
              <w:rPr>
                <w:sz w:val="24"/>
                <w:szCs w:val="24"/>
              </w:rPr>
              <w:t xml:space="preserve"> such as: cubes and counters to help them solve double facts.  For the advanced students, I had them take a piece of paper and start with 0 + 0=0, 1+1=2, and so on. I challenged them to see if they could go as far as they could with double facts.  Some students were able to get to 20 + 20=40.  </w:t>
            </w:r>
          </w:p>
          <w:p w14:paraId="69D210AA" w14:textId="77777777" w:rsidR="00AA3E42" w:rsidRDefault="00AA3E42" w:rsidP="00AA3E42">
            <w:pPr>
              <w:autoSpaceDE w:val="0"/>
              <w:autoSpaceDN w:val="0"/>
              <w:adjustRightInd w:val="0"/>
              <w:rPr>
                <w:i/>
                <w:sz w:val="24"/>
                <w:szCs w:val="24"/>
              </w:rPr>
            </w:pPr>
          </w:p>
          <w:p w14:paraId="3AD63CA0" w14:textId="77777777" w:rsidR="00AA3E42" w:rsidRPr="00A57A72" w:rsidRDefault="00AA3E42" w:rsidP="00AA3E42">
            <w:pPr>
              <w:autoSpaceDE w:val="0"/>
              <w:autoSpaceDN w:val="0"/>
              <w:adjustRightInd w:val="0"/>
              <w:rPr>
                <w:i/>
                <w:sz w:val="24"/>
                <w:szCs w:val="24"/>
              </w:rPr>
            </w:pPr>
          </w:p>
        </w:tc>
      </w:tr>
    </w:tbl>
    <w:p w14:paraId="0C439C7D" w14:textId="77777777" w:rsidR="00AA3E42" w:rsidRDefault="00AA3E42" w:rsidP="00AA3E42"/>
    <w:sectPr w:rsidR="00AA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TE1CB6198t00">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C0B"/>
    <w:multiLevelType w:val="hybridMultilevel"/>
    <w:tmpl w:val="690EB3EC"/>
    <w:lvl w:ilvl="0" w:tplc="4DECE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33C17"/>
    <w:multiLevelType w:val="hybridMultilevel"/>
    <w:tmpl w:val="17487DEC"/>
    <w:lvl w:ilvl="0" w:tplc="2C00642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D25D8"/>
    <w:multiLevelType w:val="hybridMultilevel"/>
    <w:tmpl w:val="544687B2"/>
    <w:lvl w:ilvl="0" w:tplc="EA7091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42"/>
    <w:rsid w:val="0000254C"/>
    <w:rsid w:val="002421E8"/>
    <w:rsid w:val="0031359A"/>
    <w:rsid w:val="00677927"/>
    <w:rsid w:val="00694481"/>
    <w:rsid w:val="008F31B2"/>
    <w:rsid w:val="00972FE7"/>
    <w:rsid w:val="00AA3E42"/>
    <w:rsid w:val="00AF1218"/>
    <w:rsid w:val="00F5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89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4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4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3E42"/>
    <w:rPr>
      <w:color w:val="0000FF" w:themeColor="hyperlink"/>
      <w:u w:val="single"/>
    </w:rPr>
  </w:style>
  <w:style w:type="paragraph" w:styleId="NormalWeb">
    <w:name w:val="Normal (Web)"/>
    <w:basedOn w:val="Normal"/>
    <w:uiPriority w:val="99"/>
    <w:unhideWhenUsed/>
    <w:rsid w:val="00AA3E42"/>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AA3E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4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4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3E42"/>
    <w:rPr>
      <w:color w:val="0000FF" w:themeColor="hyperlink"/>
      <w:u w:val="single"/>
    </w:rPr>
  </w:style>
  <w:style w:type="paragraph" w:styleId="NormalWeb">
    <w:name w:val="Normal (Web)"/>
    <w:basedOn w:val="Normal"/>
    <w:uiPriority w:val="99"/>
    <w:unhideWhenUsed/>
    <w:rsid w:val="00AA3E42"/>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AA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ucation.ne.gov/academicstandards/index.html" TargetMode="External"/><Relationship Id="rId7" Type="http://schemas.openxmlformats.org/officeDocument/2006/relationships/hyperlink" Target="http://www.education.ne.gov/OEC/elg.html" TargetMode="External"/><Relationship Id="rId8" Type="http://schemas.openxmlformats.org/officeDocument/2006/relationships/hyperlink" Target="http://www.education.ne.gov/FineArts/index.html" TargetMode="External"/><Relationship Id="rId9" Type="http://schemas.openxmlformats.org/officeDocument/2006/relationships/hyperlink" Target="http://www.iste.org/standards/standards-for-stude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935</Words>
  <Characters>5336</Characters>
  <Application>Microsoft Macintosh Word</Application>
  <DocSecurity>0</DocSecurity>
  <Lines>44</Lines>
  <Paragraphs>12</Paragraphs>
  <ScaleCrop>false</ScaleCrop>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Hanson</dc:creator>
  <cp:keywords/>
  <dc:description/>
  <cp:lastModifiedBy>Brittany Hanson</cp:lastModifiedBy>
  <cp:revision>7</cp:revision>
  <dcterms:created xsi:type="dcterms:W3CDTF">2015-10-12T01:49:00Z</dcterms:created>
  <dcterms:modified xsi:type="dcterms:W3CDTF">2015-11-08T23:59:00Z</dcterms:modified>
</cp:coreProperties>
</file>